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4A66" w14:textId="3A3BB7EB" w:rsidR="006F1DD1" w:rsidRPr="00F617E6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Digital </w:t>
      </w:r>
      <w:r w:rsidR="006F1DD1"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Marketing Technologist</w:t>
      </w:r>
    </w:p>
    <w:p w14:paraId="08E0F78F" w14:textId="77777777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510"/>
        <w:gridCol w:w="1440"/>
        <w:gridCol w:w="2785"/>
      </w:tblGrid>
      <w:tr w:rsidR="003934A1" w14:paraId="63DBFCDA" w14:textId="77777777" w:rsidTr="0080595F">
        <w:tc>
          <w:tcPr>
            <w:tcW w:w="1615" w:type="dxa"/>
          </w:tcPr>
          <w:p w14:paraId="53B65464" w14:textId="103161E4" w:rsidR="0080595F" w:rsidRP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Reports to:</w:t>
            </w:r>
          </w:p>
        </w:tc>
        <w:tc>
          <w:tcPr>
            <w:tcW w:w="3510" w:type="dxa"/>
          </w:tcPr>
          <w:p w14:paraId="14D05826" w14:textId="03266EF9" w:rsidR="0080595F" w:rsidRP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Director of Marketing &amp; Business Development</w:t>
            </w:r>
          </w:p>
        </w:tc>
        <w:tc>
          <w:tcPr>
            <w:tcW w:w="1440" w:type="dxa"/>
          </w:tcPr>
          <w:p w14:paraId="17D258CA" w14:textId="31EDD581" w:rsidR="0080595F" w:rsidRPr="0080595F" w:rsidRDefault="003934A1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FLSA </w:t>
            </w:r>
            <w:r w:rsidR="0080595F"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Status:</w:t>
            </w:r>
          </w:p>
        </w:tc>
        <w:tc>
          <w:tcPr>
            <w:tcW w:w="2785" w:type="dxa"/>
          </w:tcPr>
          <w:p w14:paraId="7F5952D7" w14:textId="77777777" w:rsidR="0080595F" w:rsidRDefault="0080595F" w:rsidP="003934A1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Non-Exempt</w:t>
            </w:r>
          </w:p>
          <w:p w14:paraId="3B117F27" w14:textId="77777777" w:rsidR="003934A1" w:rsidRDefault="003934A1" w:rsidP="003934A1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  <w:p w14:paraId="7BA4EC96" w14:textId="5E6080B2" w:rsidR="003934A1" w:rsidRPr="0080595F" w:rsidRDefault="003934A1" w:rsidP="003934A1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3934A1" w14:paraId="2DA6DE85" w14:textId="77777777" w:rsidTr="0080595F">
        <w:tc>
          <w:tcPr>
            <w:tcW w:w="1615" w:type="dxa"/>
          </w:tcPr>
          <w:p w14:paraId="229E81EB" w14:textId="7CCB173B" w:rsidR="0080595F" w:rsidRP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Location:</w:t>
            </w:r>
          </w:p>
        </w:tc>
        <w:tc>
          <w:tcPr>
            <w:tcW w:w="3510" w:type="dxa"/>
          </w:tcPr>
          <w:p w14:paraId="78A907D2" w14:textId="77777777" w:rsid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San Francisco, CA</w:t>
            </w:r>
          </w:p>
          <w:p w14:paraId="35EAD436" w14:textId="623CAAB6" w:rsidR="003934A1" w:rsidRPr="0080595F" w:rsidRDefault="003934A1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</w:tcPr>
          <w:p w14:paraId="0CDBF7AC" w14:textId="41E93658" w:rsidR="0080595F" w:rsidRP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80595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Updated:</w:t>
            </w:r>
          </w:p>
        </w:tc>
        <w:tc>
          <w:tcPr>
            <w:tcW w:w="2785" w:type="dxa"/>
          </w:tcPr>
          <w:p w14:paraId="6DB92765" w14:textId="696CE76B" w:rsidR="0080595F" w:rsidRPr="0080595F" w:rsidRDefault="0080595F" w:rsidP="00C17D6F">
            <w:p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05/13/25</w:t>
            </w:r>
          </w:p>
        </w:tc>
      </w:tr>
    </w:tbl>
    <w:p w14:paraId="0986DBAD" w14:textId="77777777" w:rsidR="0080595F" w:rsidRDefault="0080595F" w:rsidP="0080595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7D7562A9" w14:textId="2D7C660C" w:rsidR="00C17D6F" w:rsidRPr="00C17D6F" w:rsidRDefault="00C17D6F" w:rsidP="000A0481">
      <w:pPr>
        <w:spacing w:after="240" w:line="240" w:lineRule="auto"/>
        <w:rPr>
          <w:rFonts w:ascii="Arial" w:hAnsi="Arial" w:cs="Arial"/>
          <w:sz w:val="24"/>
          <w:szCs w:val="24"/>
        </w:rPr>
      </w:pPr>
      <w:proofErr w:type="spellStart"/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Keker</w:t>
      </w:r>
      <w:proofErr w:type="spellEnd"/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, Van Nest &amp; Peters</w:t>
      </w:r>
      <w:r w:rsidR="006B6DA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LLP</w:t>
      </w:r>
      <w:r w:rsidRPr="00C17D6F">
        <w:rPr>
          <w:rFonts w:ascii="Arial" w:hAnsi="Arial" w:cs="Arial"/>
          <w:sz w:val="24"/>
          <w:szCs w:val="24"/>
        </w:rPr>
        <w:t xml:space="preserve"> is seeking a Digital Marketing </w:t>
      </w:r>
      <w:r w:rsidRPr="00F617E6">
        <w:rPr>
          <w:rFonts w:ascii="Arial" w:hAnsi="Arial" w:cs="Arial"/>
          <w:sz w:val="24"/>
          <w:szCs w:val="24"/>
        </w:rPr>
        <w:t>Technologist</w:t>
      </w:r>
      <w:r w:rsidRPr="00C17D6F">
        <w:rPr>
          <w:rFonts w:ascii="Arial" w:hAnsi="Arial" w:cs="Arial"/>
          <w:sz w:val="24"/>
          <w:szCs w:val="24"/>
        </w:rPr>
        <w:t xml:space="preserve"> to support and enhance the firm’s digital presence. This role works collaboratively with the Marketing &amp; Business Development </w:t>
      </w:r>
      <w:r w:rsidR="00462508" w:rsidRPr="00F617E6">
        <w:rPr>
          <w:rFonts w:ascii="Arial" w:hAnsi="Arial" w:cs="Arial"/>
          <w:sz w:val="24"/>
          <w:szCs w:val="24"/>
        </w:rPr>
        <w:t>Department</w:t>
      </w:r>
      <w:r w:rsidRPr="00C17D6F">
        <w:rPr>
          <w:rFonts w:ascii="Arial" w:hAnsi="Arial" w:cs="Arial"/>
          <w:sz w:val="24"/>
          <w:szCs w:val="24"/>
        </w:rPr>
        <w:t xml:space="preserve"> and attorneys across the firm to execute high-impact marketing initiatives that elevate the firm's online visibility, strengthen its brand, and drive engagement through content strategy, SEO, and analytics.</w:t>
      </w:r>
    </w:p>
    <w:p w14:paraId="1B56E4E8" w14:textId="66725437" w:rsidR="00C17D6F" w:rsidRPr="00C17D6F" w:rsidRDefault="00C17D6F" w:rsidP="000A0481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7D6F">
        <w:rPr>
          <w:rFonts w:ascii="Arial" w:hAnsi="Arial" w:cs="Arial"/>
          <w:sz w:val="24"/>
          <w:szCs w:val="24"/>
        </w:rPr>
        <w:t>This position plays a critical role in managing all aspects of the firm’s website</w:t>
      </w:r>
      <w:r w:rsidR="000B0712" w:rsidRPr="00F617E6">
        <w:rPr>
          <w:rFonts w:ascii="Arial" w:hAnsi="Arial" w:cs="Arial"/>
          <w:sz w:val="24"/>
          <w:szCs w:val="24"/>
        </w:rPr>
        <w:t>, intranet,</w:t>
      </w:r>
      <w:r w:rsidRPr="00C17D6F">
        <w:rPr>
          <w:rFonts w:ascii="Arial" w:hAnsi="Arial" w:cs="Arial"/>
          <w:sz w:val="24"/>
          <w:szCs w:val="24"/>
        </w:rPr>
        <w:t xml:space="preserve"> and </w:t>
      </w:r>
      <w:r w:rsidR="000B0712" w:rsidRPr="00F617E6">
        <w:rPr>
          <w:rFonts w:ascii="Arial" w:hAnsi="Arial" w:cs="Arial"/>
          <w:sz w:val="24"/>
          <w:szCs w:val="24"/>
        </w:rPr>
        <w:t>social media</w:t>
      </w:r>
      <w:r w:rsidRPr="00C17D6F">
        <w:rPr>
          <w:rFonts w:ascii="Arial" w:hAnsi="Arial" w:cs="Arial"/>
          <w:sz w:val="24"/>
          <w:szCs w:val="24"/>
        </w:rPr>
        <w:t xml:space="preserve"> efforts, including content creation and optimization, SEO, digital advertising, and performance reporting. It's an exciting opportunity for someone eager to make a meaningful </w:t>
      </w:r>
      <w:commentRangeStart w:id="0"/>
      <w:r w:rsidRPr="00C17D6F">
        <w:rPr>
          <w:rFonts w:ascii="Arial" w:hAnsi="Arial" w:cs="Arial"/>
          <w:sz w:val="24"/>
          <w:szCs w:val="24"/>
        </w:rPr>
        <w:t xml:space="preserve">impact </w:t>
      </w:r>
      <w:r w:rsidR="0032551F">
        <w:rPr>
          <w:rFonts w:ascii="Arial" w:hAnsi="Arial" w:cs="Arial"/>
          <w:sz w:val="24"/>
          <w:szCs w:val="24"/>
        </w:rPr>
        <w:t xml:space="preserve">as part of a growing team that is </w:t>
      </w:r>
      <w:r w:rsidR="008D304C">
        <w:rPr>
          <w:rFonts w:ascii="Arial" w:hAnsi="Arial" w:cs="Arial"/>
          <w:sz w:val="24"/>
          <w:szCs w:val="24"/>
        </w:rPr>
        <w:t xml:space="preserve">designing </w:t>
      </w:r>
      <w:r w:rsidR="00BB16F5">
        <w:rPr>
          <w:rFonts w:ascii="Arial" w:hAnsi="Arial" w:cs="Arial"/>
          <w:sz w:val="24"/>
          <w:szCs w:val="24"/>
        </w:rPr>
        <w:t xml:space="preserve">competitive </w:t>
      </w:r>
      <w:r w:rsidR="0032551F">
        <w:rPr>
          <w:rFonts w:ascii="Arial" w:hAnsi="Arial" w:cs="Arial"/>
          <w:sz w:val="24"/>
          <w:szCs w:val="24"/>
        </w:rPr>
        <w:t xml:space="preserve">strategies at </w:t>
      </w:r>
      <w:r w:rsidRPr="00C17D6F">
        <w:rPr>
          <w:rFonts w:ascii="Arial" w:hAnsi="Arial" w:cs="Arial"/>
          <w:sz w:val="24"/>
          <w:szCs w:val="24"/>
        </w:rPr>
        <w:t xml:space="preserve">the intersection </w:t>
      </w:r>
      <w:commentRangeEnd w:id="0"/>
      <w:r w:rsidR="008D304C">
        <w:rPr>
          <w:rStyle w:val="CommentReference"/>
        </w:rPr>
        <w:commentReference w:id="0"/>
      </w:r>
      <w:r w:rsidRPr="00C17D6F">
        <w:rPr>
          <w:rFonts w:ascii="Arial" w:hAnsi="Arial" w:cs="Arial"/>
          <w:sz w:val="24"/>
          <w:szCs w:val="24"/>
        </w:rPr>
        <w:t>of law, marketing, and technology.</w:t>
      </w:r>
    </w:p>
    <w:p w14:paraId="6F986754" w14:textId="77777777" w:rsidR="00C17D6F" w:rsidRPr="00C17D6F" w:rsidRDefault="00C17D6F" w:rsidP="000A0481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7D6F">
        <w:rPr>
          <w:rFonts w:ascii="Arial" w:hAnsi="Arial" w:cs="Arial"/>
          <w:b/>
          <w:bCs/>
          <w:sz w:val="24"/>
          <w:szCs w:val="24"/>
        </w:rPr>
        <w:t>Key Responsibilities:</w:t>
      </w:r>
    </w:p>
    <w:p w14:paraId="2DAFC47E" w14:textId="1318286F" w:rsidR="00462508" w:rsidRPr="000A0481" w:rsidRDefault="00FE41AE" w:rsidP="000A0481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Track activity and document success</w:t>
      </w:r>
      <w:r w:rsidR="00FC0A33"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es</w:t>
      </w:r>
      <w:r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of all relevant business development projects and marketing initiatives.</w:t>
      </w:r>
    </w:p>
    <w:p w14:paraId="6871B0CF" w14:textId="77777777" w:rsidR="00462508" w:rsidRPr="00F617E6" w:rsidRDefault="00462508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3E4BA6A" w14:textId="77777777" w:rsidR="000A0481" w:rsidRDefault="000B0712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Develop and execute digital content strategies that support business goals, incorporate competitor insights, and enhance the firm's</w:t>
      </w:r>
      <w:r w:rsidR="00623289" w:rsidRPr="000A0481">
        <w:rPr>
          <w:rFonts w:ascii="Arial" w:hAnsi="Arial" w:cs="Arial"/>
          <w:sz w:val="24"/>
          <w:szCs w:val="24"/>
        </w:rPr>
        <w:t xml:space="preserve"> brand.</w:t>
      </w:r>
    </w:p>
    <w:p w14:paraId="08D06966" w14:textId="77777777" w:rsidR="000A0481" w:rsidRPr="000A0481" w:rsidRDefault="000A0481" w:rsidP="000A0481">
      <w:pPr>
        <w:pStyle w:val="ListParagraph"/>
        <w:rPr>
          <w:rFonts w:ascii="Arial" w:hAnsi="Arial" w:cs="Arial"/>
          <w:sz w:val="24"/>
          <w:szCs w:val="24"/>
        </w:rPr>
      </w:pPr>
    </w:p>
    <w:p w14:paraId="149175DB" w14:textId="57B32876" w:rsid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Create, post, edit, and maintain</w:t>
      </w:r>
      <w:r w:rsidR="000B0712" w:rsidRPr="000A0481">
        <w:rPr>
          <w:rFonts w:ascii="Arial" w:hAnsi="Arial" w:cs="Arial"/>
          <w:sz w:val="24"/>
          <w:szCs w:val="24"/>
        </w:rPr>
        <w:t xml:space="preserve"> </w:t>
      </w:r>
      <w:r w:rsidR="006B6DA8">
        <w:rPr>
          <w:rFonts w:ascii="Arial" w:hAnsi="Arial" w:cs="Arial"/>
          <w:sz w:val="24"/>
          <w:szCs w:val="24"/>
        </w:rPr>
        <w:t>KVP</w:t>
      </w:r>
      <w:r w:rsidR="000B0712" w:rsidRPr="000A0481">
        <w:rPr>
          <w:rFonts w:ascii="Arial" w:hAnsi="Arial" w:cs="Arial"/>
          <w:sz w:val="24"/>
          <w:szCs w:val="24"/>
        </w:rPr>
        <w:t xml:space="preserve">’s </w:t>
      </w:r>
      <w:r w:rsidRPr="000A0481">
        <w:rPr>
          <w:rFonts w:ascii="Arial" w:hAnsi="Arial" w:cs="Arial"/>
          <w:sz w:val="24"/>
          <w:szCs w:val="24"/>
        </w:rPr>
        <w:t>website</w:t>
      </w:r>
      <w:r w:rsidR="000B0712" w:rsidRPr="000A0481">
        <w:rPr>
          <w:rFonts w:ascii="Arial" w:hAnsi="Arial" w:cs="Arial"/>
          <w:sz w:val="24"/>
          <w:szCs w:val="24"/>
        </w:rPr>
        <w:t xml:space="preserve"> and intranet</w:t>
      </w:r>
      <w:r w:rsidRPr="000A0481">
        <w:rPr>
          <w:rFonts w:ascii="Arial" w:hAnsi="Arial" w:cs="Arial"/>
          <w:sz w:val="24"/>
          <w:szCs w:val="24"/>
        </w:rPr>
        <w:t>, ensuring content is current, accurate, and aligned with branding standards.</w:t>
      </w:r>
    </w:p>
    <w:p w14:paraId="2B631BB1" w14:textId="77777777" w:rsidR="000A0481" w:rsidRPr="000A0481" w:rsidRDefault="000A0481" w:rsidP="000A0481">
      <w:pPr>
        <w:pStyle w:val="ListParagraph"/>
        <w:rPr>
          <w:rFonts w:ascii="Arial" w:hAnsi="Arial" w:cs="Arial"/>
          <w:sz w:val="24"/>
          <w:szCs w:val="24"/>
        </w:rPr>
      </w:pPr>
    </w:p>
    <w:p w14:paraId="72EBA1AB" w14:textId="2D60EF0B" w:rsidR="000A0481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Proactively manage and update online content—including attorney bios, service</w:t>
      </w:r>
      <w:r w:rsidR="003934A1" w:rsidRPr="000A0481">
        <w:rPr>
          <w:rFonts w:ascii="Arial" w:hAnsi="Arial" w:cs="Arial"/>
          <w:sz w:val="24"/>
          <w:szCs w:val="24"/>
        </w:rPr>
        <w:t>,</w:t>
      </w:r>
      <w:r w:rsidRPr="000A0481">
        <w:rPr>
          <w:rFonts w:ascii="Arial" w:hAnsi="Arial" w:cs="Arial"/>
          <w:sz w:val="24"/>
          <w:szCs w:val="24"/>
        </w:rPr>
        <w:t xml:space="preserve"> </w:t>
      </w:r>
      <w:r w:rsidR="000B0712" w:rsidRPr="000A0481">
        <w:rPr>
          <w:rFonts w:ascii="Arial" w:hAnsi="Arial" w:cs="Arial"/>
          <w:sz w:val="24"/>
          <w:szCs w:val="24"/>
        </w:rPr>
        <w:t xml:space="preserve">and industry </w:t>
      </w:r>
      <w:r w:rsidRPr="000A0481">
        <w:rPr>
          <w:rFonts w:ascii="Arial" w:hAnsi="Arial" w:cs="Arial"/>
          <w:sz w:val="24"/>
          <w:szCs w:val="24"/>
        </w:rPr>
        <w:t>pages—ensuring alignment with SEO best practices (e.g., keywords, meta descriptions, tagging) and internal guidelines.</w:t>
      </w:r>
    </w:p>
    <w:p w14:paraId="35355F6C" w14:textId="77777777" w:rsidR="000A0481" w:rsidRDefault="000A0481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50583C5" w14:textId="1689880F" w:rsidR="00FE41AE" w:rsidRPr="000A0481" w:rsidRDefault="00FE41AE" w:rsidP="000A0481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Enter new litigation matters into web-based database, update descriptions for use in pitch materials and on firm website. Support matters database research. </w:t>
      </w:r>
    </w:p>
    <w:p w14:paraId="3C13AFED" w14:textId="77777777" w:rsidR="00FE41AE" w:rsidRPr="00F617E6" w:rsidRDefault="00FE41AE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4ED1FAA" w14:textId="45CD51F9" w:rsidR="000B0712" w:rsidRPr="000A0481" w:rsidRDefault="000B0712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Create digital graphics</w:t>
      </w:r>
      <w:r w:rsidR="00623289" w:rsidRPr="000A0481">
        <w:rPr>
          <w:rFonts w:ascii="Arial" w:hAnsi="Arial" w:cs="Arial"/>
          <w:sz w:val="24"/>
          <w:szCs w:val="24"/>
        </w:rPr>
        <w:t xml:space="preserve"> aligned with branding standards</w:t>
      </w:r>
      <w:r w:rsidRPr="000A0481">
        <w:rPr>
          <w:rFonts w:ascii="Arial" w:hAnsi="Arial" w:cs="Arial"/>
          <w:sz w:val="24"/>
          <w:szCs w:val="24"/>
        </w:rPr>
        <w:t xml:space="preserve"> for use in advertising and email marketing campaigns using Canva or similar tools.</w:t>
      </w:r>
    </w:p>
    <w:p w14:paraId="29E782A9" w14:textId="77777777" w:rsidR="000A0481" w:rsidRDefault="000A0481" w:rsidP="000A048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14:paraId="6CE3EF57" w14:textId="4094DCCD" w:rsidR="00C17D6F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Conduct keyword research to inform SEO and content strategy, including the use of AI-assisted tools where applicable.</w:t>
      </w:r>
    </w:p>
    <w:p w14:paraId="78C6DD6B" w14:textId="77777777" w:rsidR="000A0481" w:rsidRDefault="000A0481" w:rsidP="000A048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14:paraId="7F61CB45" w14:textId="2EF7F035" w:rsidR="00C17D6F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lastRenderedPageBreak/>
        <w:t>Leverage Google Analytics and similar tools to monitor site traffic, bounce rates, and engagement metrics; deliver actionable insights to marketing and business development teams.</w:t>
      </w:r>
    </w:p>
    <w:p w14:paraId="14B4EA2C" w14:textId="77777777" w:rsidR="000A0481" w:rsidRDefault="000A0481" w:rsidP="000A048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14:paraId="65C02135" w14:textId="1AD912DA" w:rsidR="00C17D6F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Recommend and implement new features and functionalities to enhance the website’s effectiveness and user experience.</w:t>
      </w:r>
    </w:p>
    <w:p w14:paraId="40D0D456" w14:textId="77777777" w:rsidR="000A0481" w:rsidRDefault="000A0481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DFA4E7D" w14:textId="4AE15042" w:rsidR="00FE41AE" w:rsidRPr="000A0481" w:rsidRDefault="00FE41AE" w:rsidP="000A0481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Assist with special projects, for example firm videos, intranet or website design and execution projects.</w:t>
      </w:r>
    </w:p>
    <w:p w14:paraId="4F986048" w14:textId="77777777" w:rsidR="00FE41AE" w:rsidRPr="00F617E6" w:rsidRDefault="00FE41AE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6C6D3EF" w14:textId="77777777" w:rsidR="00C17D6F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Post media coverage and thought leadership content to the firm’s website and distribute insights through email alerts.</w:t>
      </w:r>
    </w:p>
    <w:p w14:paraId="6359A8FB" w14:textId="77777777" w:rsidR="000A0481" w:rsidRDefault="000A0481" w:rsidP="000A048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14:paraId="64BD3DF5" w14:textId="45A19839" w:rsidR="00C17D6F" w:rsidRPr="000A0481" w:rsidRDefault="00C17D6F" w:rsidP="000A0481">
      <w:pPr>
        <w:pStyle w:val="ListParagraph"/>
        <w:numPr>
          <w:ilvl w:val="0"/>
          <w:numId w:val="1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A0481">
        <w:rPr>
          <w:rFonts w:ascii="Arial" w:hAnsi="Arial" w:cs="Arial"/>
          <w:sz w:val="24"/>
          <w:szCs w:val="24"/>
        </w:rPr>
        <w:t>Track and analyze digital campaign and website performance data, ensuring continuous improvement and strategic alignment.</w:t>
      </w:r>
    </w:p>
    <w:p w14:paraId="139DDAC4" w14:textId="77777777" w:rsidR="000A0481" w:rsidRDefault="000A0481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71115D0" w14:textId="0F323166" w:rsidR="00FE41AE" w:rsidRPr="000A0481" w:rsidRDefault="00FE41AE" w:rsidP="000A0481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Work with attorneys and secretaries in maintaining firm contacts lists. </w:t>
      </w:r>
      <w:r w:rsidR="00462508"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Explore and evaluate CRM systems for</w:t>
      </w:r>
      <w:r w:rsidR="00F617E6"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</w:t>
      </w:r>
      <w:r w:rsidR="00462508" w:rsidRPr="000A048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future CRM project. </w:t>
      </w:r>
    </w:p>
    <w:p w14:paraId="1AE0A8B4" w14:textId="77777777" w:rsidR="00F617E6" w:rsidRPr="00F617E6" w:rsidRDefault="00F617E6" w:rsidP="000A0481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7CF3B9E" w14:textId="2716871D" w:rsidR="00F617E6" w:rsidRPr="000A0481" w:rsidRDefault="00F617E6" w:rsidP="000A0481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0A048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While the above essential tasks are expected to consume the majority of working time, other duties related to the development and implementation of marketing programs will be assigned as needed.</w:t>
      </w:r>
    </w:p>
    <w:p w14:paraId="3C3FD5D7" w14:textId="77777777" w:rsidR="006F1DD1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Skills and Experience:</w:t>
      </w:r>
    </w:p>
    <w:p w14:paraId="71FDD9F2" w14:textId="77777777" w:rsidR="00F617E6" w:rsidRPr="00F617E6" w:rsidRDefault="00F617E6" w:rsidP="000A048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77FB762A" w14:textId="2646E706" w:rsidR="006F1DD1" w:rsidRDefault="006F1DD1" w:rsidP="000A048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BS or BA degree required</w:t>
      </w:r>
      <w:r w:rsid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;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focus on business, marketing, communications, legal, journalism</w:t>
      </w:r>
      <w:r w:rsid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or a related field</w:t>
      </w:r>
      <w:r w:rsidR="000018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is 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 plus.</w:t>
      </w:r>
    </w:p>
    <w:p w14:paraId="18D070E6" w14:textId="77777777" w:rsidR="00F617E6" w:rsidRPr="00F617E6" w:rsidRDefault="00F617E6" w:rsidP="000A048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9C53542" w14:textId="165BE99E" w:rsidR="00F617E6" w:rsidRDefault="006F1DD1" w:rsidP="000A048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ideal candidate will have 3</w:t>
      </w:r>
      <w:r w:rsidR="00325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98000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to</w:t>
      </w:r>
      <w:r w:rsidR="00325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5 years </w:t>
      </w:r>
      <w:r w:rsidR="0032551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of 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experience working in a marketing technology client role at a law firm or similar professional services firm. </w:t>
      </w:r>
    </w:p>
    <w:p w14:paraId="5BBDE62D" w14:textId="77777777" w:rsidR="00F617E6" w:rsidRPr="00F617E6" w:rsidRDefault="00F617E6" w:rsidP="000A048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184C3E6" w14:textId="77777777" w:rsidR="00F617E6" w:rsidRPr="00F617E6" w:rsidRDefault="00F617E6" w:rsidP="000A048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2671B06" w14:textId="5F6E6FB7" w:rsidR="006F1DD1" w:rsidRDefault="006F1DD1" w:rsidP="000A048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Adept at using Microsoft Suite – Word, PowerPoint, Excel. And open to training on firm-specific programs: Canva, </w:t>
      </w: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InfoDash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WordPress, </w:t>
      </w: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ConstantContact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LexMachina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iManage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etc.</w:t>
      </w:r>
    </w:p>
    <w:p w14:paraId="7E10F7F3" w14:textId="77777777" w:rsidR="00F617E6" w:rsidRPr="00F617E6" w:rsidRDefault="00F617E6" w:rsidP="000A048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884A439" w14:textId="3BD1D875" w:rsidR="006F1DD1" w:rsidRDefault="008D304C" w:rsidP="000A048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Highly responsible and capable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6F1DD1"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of keeping confidential all information, observations</w:t>
      </w:r>
      <w:r w:rsid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="006F1DD1"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or viewpoints regarding firm business matters.</w:t>
      </w:r>
    </w:p>
    <w:p w14:paraId="4B899B78" w14:textId="77777777" w:rsidR="00F617E6" w:rsidRPr="00F617E6" w:rsidRDefault="00F617E6" w:rsidP="000A048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91197DB" w14:textId="77777777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676BCE70" w14:textId="2DDB83FE" w:rsid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Soft Skills:</w:t>
      </w:r>
    </w:p>
    <w:p w14:paraId="56F02324" w14:textId="77777777" w:rsidR="00F617E6" w:rsidRPr="00F617E6" w:rsidRDefault="00F617E6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69062A34" w14:textId="77777777" w:rsidR="006F1DD1" w:rsidRDefault="006F1DD1" w:rsidP="006F1D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competently and pay close attention to details.</w:t>
      </w:r>
    </w:p>
    <w:p w14:paraId="5080BD5E" w14:textId="77777777" w:rsidR="00F617E6" w:rsidRPr="00F617E6" w:rsidRDefault="00F617E6" w:rsidP="00F617E6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C8DFF28" w14:textId="786BCB9C" w:rsidR="006F1DD1" w:rsidRDefault="006F1DD1" w:rsidP="006F1D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take ownership</w:t>
      </w:r>
      <w:r w:rsidR="008D304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problem-solve</w:t>
      </w:r>
      <w:r w:rsid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work independently as needed.</w:t>
      </w:r>
    </w:p>
    <w:p w14:paraId="39B95510" w14:textId="77777777" w:rsidR="00F617E6" w:rsidRPr="00F617E6" w:rsidRDefault="00F617E6" w:rsidP="00F617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E827B72" w14:textId="77777777" w:rsidR="006F1DD1" w:rsidRDefault="006F1DD1" w:rsidP="006F1D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Ability to accept direction and constructive feedback.</w:t>
      </w:r>
    </w:p>
    <w:p w14:paraId="04D1370D" w14:textId="77777777" w:rsidR="00F617E6" w:rsidRPr="00F617E6" w:rsidRDefault="00F617E6" w:rsidP="00F617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EC69D0E" w14:textId="1DF29C4F" w:rsidR="006F1DD1" w:rsidRDefault="006F1DD1" w:rsidP="006F1D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 team player with solid interpersonal, communication</w:t>
      </w:r>
      <w:r w:rsid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writing skills.</w:t>
      </w:r>
    </w:p>
    <w:p w14:paraId="3EE5D54A" w14:textId="77777777" w:rsidR="00F617E6" w:rsidRPr="00F617E6" w:rsidRDefault="00F617E6" w:rsidP="00F617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483F75B" w14:textId="77777777" w:rsidR="006F1DD1" w:rsidRPr="00F617E6" w:rsidRDefault="006F1DD1" w:rsidP="006F1D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Creative and solutions-driven, with strong client service skills. </w:t>
      </w:r>
    </w:p>
    <w:p w14:paraId="45B52CA9" w14:textId="77777777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4F5C121C" w14:textId="32EC0AC6" w:rsidR="003934A1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Work Environment:</w:t>
      </w:r>
    </w:p>
    <w:p w14:paraId="5DC497B6" w14:textId="77777777" w:rsidR="003934A1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76157E3F" w14:textId="77777777" w:rsidR="003934A1" w:rsidRDefault="003934A1" w:rsidP="003934A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Full-time, with occasional overtime as business needs require. </w:t>
      </w:r>
    </w:p>
    <w:p w14:paraId="0637C8F2" w14:textId="77777777" w:rsidR="003934A1" w:rsidRDefault="003934A1" w:rsidP="003934A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C9309A2" w14:textId="532EFB0D" w:rsidR="003934A1" w:rsidRDefault="003934A1" w:rsidP="003934A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Occasional travel or evening availability for firm events or project deadlines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as </w:t>
      </w: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required.</w:t>
      </w:r>
    </w:p>
    <w:p w14:paraId="56AE2D02" w14:textId="77777777" w:rsidR="003934A1" w:rsidRPr="003934A1" w:rsidRDefault="003934A1" w:rsidP="00393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D51DD0E" w14:textId="2206B333" w:rsidR="003934A1" w:rsidRPr="003934A1" w:rsidRDefault="003934A1" w:rsidP="003934A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position is a hybrid role, working from our San Francisco office a minimum of three days per week, and working from home two days per week.  </w:t>
      </w:r>
    </w:p>
    <w:p w14:paraId="491DDD64" w14:textId="77777777" w:rsidR="003934A1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39A8EC32" w14:textId="530D87C1" w:rsidR="003934A1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Compensation and Classification:</w:t>
      </w:r>
    </w:p>
    <w:p w14:paraId="0132BFEF" w14:textId="77777777" w:rsidR="003934A1" w:rsidRDefault="003934A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6AA1728B" w14:textId="6A15571C" w:rsidR="003934A1" w:rsidRPr="003934A1" w:rsidRDefault="003934A1" w:rsidP="003934A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Salary Range: $1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</w:t>
      </w: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5,000 – $1</w:t>
      </w:r>
      <w:r w:rsidR="00FF1CF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</w:t>
      </w: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5,000 (dependent on experience and qualifications).</w:t>
      </w:r>
    </w:p>
    <w:p w14:paraId="4EB42346" w14:textId="77777777" w:rsidR="003934A1" w:rsidRPr="003934A1" w:rsidRDefault="003934A1" w:rsidP="00393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FBA1A08" w14:textId="14E37F4A" w:rsidR="003934A1" w:rsidRPr="003934A1" w:rsidRDefault="003934A1" w:rsidP="003934A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934A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Exempt Status: This position is non-exempt.</w:t>
      </w:r>
    </w:p>
    <w:p w14:paraId="4164D6D9" w14:textId="77777777" w:rsidR="003934A1" w:rsidRPr="003934A1" w:rsidRDefault="003934A1" w:rsidP="003934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27F17A0" w14:textId="4D2C5AEC" w:rsidR="006F1DD1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About </w:t>
      </w:r>
      <w:proofErr w:type="spellStart"/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Keker</w:t>
      </w:r>
      <w:proofErr w:type="spellEnd"/>
      <w:r w:rsidRPr="00F617E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, Van Nest &amp; Peters</w:t>
      </w:r>
    </w:p>
    <w:p w14:paraId="0A78E151" w14:textId="77777777" w:rsidR="00F617E6" w:rsidRPr="00F617E6" w:rsidRDefault="00F617E6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70BA32DC" w14:textId="42FC0C16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For more than 40 years, </w:t>
      </w: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Keker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Van Nest &amp; Peters </w:t>
      </w:r>
      <w:r w:rsidR="006B6DA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LLP 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litigated complex, high-stakes civil and criminal cases throughout the nation. We take cases where companies, products, and careers are riding on the result. Our clients are high-profile individuals, as well as some of the world’s most successful companies, including Dexcom, Google, Genentech, Lyft, Meta, Netflix, OpenA</w:t>
      </w:r>
      <w:r w:rsidR="006232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and Qualcomm. Recently we have been named as </w:t>
      </w:r>
      <w:r w:rsidRPr="00F617E6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The Recorder’s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Tech Litigation Department of the Year and </w:t>
      </w:r>
      <w:r w:rsidRPr="00F617E6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The American Lawyer’s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Litigation Boutique of the Year, among many additional prestigious recognitions. The firm not only prides itself in its record of success at trial, but in the office culture it maintains.</w:t>
      </w:r>
    </w:p>
    <w:p w14:paraId="323E04AE" w14:textId="77777777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1A459F2E" w14:textId="2F5E54F0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Our office, in the historic Jackson Square district of San Francisco, features brick and timber architecture, an eclectic modern art collection, and an open-door policy. The office environment is fast-paced, dynamic, and informal. Enjoy the camaraderie of a smaller firm that values each team member’s contributions. We offer competitive compensation and comprehensive benefits, including medical/dental/vision/life/and AD&amp;D insurance, 401(k) savings plan, back-up childcare and eldercare, generous paid time off (PTO), as well as opportunities for professional development and growth. If this sounds like a good fit, we are excited to hear from you.</w:t>
      </w:r>
    </w:p>
    <w:p w14:paraId="03338214" w14:textId="77777777" w:rsidR="006F1DD1" w:rsidRPr="00F617E6" w:rsidRDefault="006F1DD1" w:rsidP="006F1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197C5154" w14:textId="09400F72" w:rsidR="008969E8" w:rsidRPr="00F617E6" w:rsidRDefault="006F1DD1" w:rsidP="00C17D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proofErr w:type="spellStart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Keker</w:t>
      </w:r>
      <w:proofErr w:type="spellEnd"/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Van Nest &amp; Peters</w:t>
      </w:r>
      <w:r w:rsidR="006B6DA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LLP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is committed to providing all of its employees equal opportunity in any and all employment without regard to race, creed, religion, color, </w:t>
      </w:r>
      <w:r w:rsidRPr="00F617E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national origin, ancestry, sex, age, marital status, medical condition, disability, or sexual orientation as required by law.</w:t>
      </w:r>
    </w:p>
    <w:p w14:paraId="3731E60D" w14:textId="77777777" w:rsidR="008969E8" w:rsidRPr="00F617E6" w:rsidRDefault="008969E8" w:rsidP="008969E8">
      <w:pPr>
        <w:rPr>
          <w:rFonts w:ascii="Arial" w:hAnsi="Arial" w:cs="Arial"/>
          <w:sz w:val="24"/>
          <w:szCs w:val="24"/>
        </w:rPr>
      </w:pPr>
    </w:p>
    <w:sectPr w:rsidR="008969E8" w:rsidRPr="00F61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nnah Naughton" w:date="2025-05-13T10:38:00Z" w:initials="HN">
    <w:p w14:paraId="194334F0" w14:textId="77777777" w:rsidR="008D304C" w:rsidRDefault="008D304C" w:rsidP="008D304C">
      <w:pPr>
        <w:pStyle w:val="CommentText"/>
      </w:pPr>
      <w:r>
        <w:rPr>
          <w:rStyle w:val="CommentReference"/>
        </w:rPr>
        <w:annotationRef/>
      </w:r>
      <w:r>
        <w:t>Trying to convey that this is a role for someone who wants to help build and execute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4334F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524F01" w16cex:dateUtc="2025-05-13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4334F0" w16cid:durableId="2C524F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3BCF" w14:textId="77777777" w:rsidR="00083D96" w:rsidRDefault="00083D96" w:rsidP="00083D96">
      <w:pPr>
        <w:spacing w:after="0" w:line="240" w:lineRule="auto"/>
      </w:pPr>
      <w:r>
        <w:separator/>
      </w:r>
    </w:p>
  </w:endnote>
  <w:endnote w:type="continuationSeparator" w:id="0">
    <w:p w14:paraId="57911CD7" w14:textId="77777777" w:rsidR="00083D96" w:rsidRDefault="00083D96" w:rsidP="000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58927726-074c-487f-9917-a5a0"/>
  <w:p w14:paraId="6BA8A40E" w14:textId="77777777" w:rsidR="009A5422" w:rsidRDefault="009A542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2972811.v1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76b28fc7-8e90-41b2-b639-4cc6"/>
  <w:p w14:paraId="6C98CE04" w14:textId="77777777" w:rsidR="009A5422" w:rsidRDefault="009A542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2972811.v1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iDocIDField428a9d62-a8e9-4c0a-ba3d-8bc5"/>
  <w:p w14:paraId="67BE811A" w14:textId="77777777" w:rsidR="009A5422" w:rsidRDefault="009A542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2972811.v1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0E9D" w14:textId="77777777" w:rsidR="00083D96" w:rsidRDefault="00083D96" w:rsidP="00083D96">
      <w:pPr>
        <w:spacing w:after="0" w:line="240" w:lineRule="auto"/>
      </w:pPr>
      <w:r>
        <w:separator/>
      </w:r>
    </w:p>
  </w:footnote>
  <w:footnote w:type="continuationSeparator" w:id="0">
    <w:p w14:paraId="3E73B5AA" w14:textId="77777777" w:rsidR="00083D96" w:rsidRDefault="00083D96" w:rsidP="0008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3C94" w14:textId="77777777" w:rsidR="00083D96" w:rsidRDefault="00083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6AA2" w14:textId="77777777" w:rsidR="00083D96" w:rsidRDefault="00083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6336" w14:textId="77777777" w:rsidR="00083D96" w:rsidRDefault="0008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76C1"/>
    <w:multiLevelType w:val="multilevel"/>
    <w:tmpl w:val="1CC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8331D"/>
    <w:multiLevelType w:val="multilevel"/>
    <w:tmpl w:val="16B6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A7D33"/>
    <w:multiLevelType w:val="multilevel"/>
    <w:tmpl w:val="B8C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D383B"/>
    <w:multiLevelType w:val="hybridMultilevel"/>
    <w:tmpl w:val="CB6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6B7"/>
    <w:multiLevelType w:val="multilevel"/>
    <w:tmpl w:val="812E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B2A66"/>
    <w:multiLevelType w:val="multilevel"/>
    <w:tmpl w:val="7D0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45E6"/>
    <w:multiLevelType w:val="multilevel"/>
    <w:tmpl w:val="847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02D2A"/>
    <w:multiLevelType w:val="multilevel"/>
    <w:tmpl w:val="9A8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95020"/>
    <w:multiLevelType w:val="hybridMultilevel"/>
    <w:tmpl w:val="5772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2786"/>
    <w:multiLevelType w:val="multilevel"/>
    <w:tmpl w:val="E5D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F3D63"/>
    <w:multiLevelType w:val="hybridMultilevel"/>
    <w:tmpl w:val="780E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567A"/>
    <w:multiLevelType w:val="multilevel"/>
    <w:tmpl w:val="98A4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B7DD8"/>
    <w:multiLevelType w:val="multilevel"/>
    <w:tmpl w:val="224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C04DA"/>
    <w:multiLevelType w:val="multilevel"/>
    <w:tmpl w:val="B96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9B1ED4"/>
    <w:multiLevelType w:val="hybridMultilevel"/>
    <w:tmpl w:val="B3BC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D60D9"/>
    <w:multiLevelType w:val="hybridMultilevel"/>
    <w:tmpl w:val="515C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B2BD5"/>
    <w:multiLevelType w:val="multilevel"/>
    <w:tmpl w:val="A616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B6282"/>
    <w:multiLevelType w:val="hybridMultilevel"/>
    <w:tmpl w:val="C400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6F18"/>
    <w:multiLevelType w:val="multilevel"/>
    <w:tmpl w:val="9AA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105078">
    <w:abstractNumId w:val="12"/>
  </w:num>
  <w:num w:numId="2" w16cid:durableId="1145201379">
    <w:abstractNumId w:val="11"/>
  </w:num>
  <w:num w:numId="3" w16cid:durableId="1044254640">
    <w:abstractNumId w:val="16"/>
  </w:num>
  <w:num w:numId="4" w16cid:durableId="531920010">
    <w:abstractNumId w:val="7"/>
  </w:num>
  <w:num w:numId="5" w16cid:durableId="544560685">
    <w:abstractNumId w:val="1"/>
  </w:num>
  <w:num w:numId="6" w16cid:durableId="1742211752">
    <w:abstractNumId w:val="9"/>
  </w:num>
  <w:num w:numId="7" w16cid:durableId="1231500534">
    <w:abstractNumId w:val="0"/>
  </w:num>
  <w:num w:numId="8" w16cid:durableId="1100295137">
    <w:abstractNumId w:val="18"/>
  </w:num>
  <w:num w:numId="9" w16cid:durableId="1593277769">
    <w:abstractNumId w:val="4"/>
  </w:num>
  <w:num w:numId="10" w16cid:durableId="474850">
    <w:abstractNumId w:val="6"/>
  </w:num>
  <w:num w:numId="11" w16cid:durableId="1844857923">
    <w:abstractNumId w:val="2"/>
  </w:num>
  <w:num w:numId="12" w16cid:durableId="1012150254">
    <w:abstractNumId w:val="13"/>
  </w:num>
  <w:num w:numId="13" w16cid:durableId="360127224">
    <w:abstractNumId w:val="17"/>
  </w:num>
  <w:num w:numId="14" w16cid:durableId="491482258">
    <w:abstractNumId w:val="15"/>
  </w:num>
  <w:num w:numId="15" w16cid:durableId="1788692896">
    <w:abstractNumId w:val="8"/>
  </w:num>
  <w:num w:numId="16" w16cid:durableId="1421098258">
    <w:abstractNumId w:val="3"/>
  </w:num>
  <w:num w:numId="17" w16cid:durableId="961183468">
    <w:abstractNumId w:val="5"/>
  </w:num>
  <w:num w:numId="18" w16cid:durableId="378474852">
    <w:abstractNumId w:val="14"/>
  </w:num>
  <w:num w:numId="19" w16cid:durableId="30605851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Naughton">
    <w15:presenceInfo w15:providerId="AD" w15:userId="S::HNaughton@keker.com::396d060c-3dc6-48f5-9e2f-54008b06a6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E8"/>
    <w:rsid w:val="0000184E"/>
    <w:rsid w:val="00083D96"/>
    <w:rsid w:val="000A0481"/>
    <w:rsid w:val="000B0712"/>
    <w:rsid w:val="00155C3B"/>
    <w:rsid w:val="00283030"/>
    <w:rsid w:val="002E25B1"/>
    <w:rsid w:val="002E39BA"/>
    <w:rsid w:val="0032551F"/>
    <w:rsid w:val="003934A1"/>
    <w:rsid w:val="00404612"/>
    <w:rsid w:val="00462508"/>
    <w:rsid w:val="005D79FB"/>
    <w:rsid w:val="00623289"/>
    <w:rsid w:val="00652493"/>
    <w:rsid w:val="006B6DA8"/>
    <w:rsid w:val="006F1DD1"/>
    <w:rsid w:val="0080595F"/>
    <w:rsid w:val="00815AAE"/>
    <w:rsid w:val="0084472D"/>
    <w:rsid w:val="008969E8"/>
    <w:rsid w:val="008D304C"/>
    <w:rsid w:val="0098000E"/>
    <w:rsid w:val="009A5422"/>
    <w:rsid w:val="00BB16F5"/>
    <w:rsid w:val="00BE17A4"/>
    <w:rsid w:val="00C17D6F"/>
    <w:rsid w:val="00C641B7"/>
    <w:rsid w:val="00CD0E18"/>
    <w:rsid w:val="00D70C5B"/>
    <w:rsid w:val="00D96CC4"/>
    <w:rsid w:val="00DC5DC7"/>
    <w:rsid w:val="00F617E6"/>
    <w:rsid w:val="00FC0A33"/>
    <w:rsid w:val="00FD59F5"/>
    <w:rsid w:val="00FE264E"/>
    <w:rsid w:val="00FE41AE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B73E"/>
  <w15:chartTrackingRefBased/>
  <w15:docId w15:val="{4E8FB1DD-2370-4EF8-BE5D-90A9016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9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6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9E8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083D9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083D9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96"/>
  </w:style>
  <w:style w:type="paragraph" w:styleId="Header">
    <w:name w:val="header"/>
    <w:basedOn w:val="Normal"/>
    <w:link w:val="HeaderChar"/>
    <w:uiPriority w:val="99"/>
    <w:unhideWhenUsed/>
    <w:rsid w:val="0008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96"/>
  </w:style>
  <w:style w:type="paragraph" w:styleId="Revision">
    <w:name w:val="Revision"/>
    <w:hidden/>
    <w:uiPriority w:val="99"/>
    <w:semiHidden/>
    <w:rsid w:val="00FC0A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3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04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microsoft.com/office/2018/08/relationships/commentsExtensible" Target="commentsExtensible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 K E K E R ! 2 9 7 2 8 1 1 . 1 < / d o c u m e n t i d >  
     < s e n d e r i d > H L I N C E C U M < / s e n d e r i d >  
     < s e n d e r e m a i l > H L I N C E C U M @ K E K E R . C O M < / s e n d e r e m a i l >  
     < l a s t m o d i f i e d > 2 0 2 5 - 0 5 - 2 1 T 1 5 : 1 5 : 0 0 . 0 0 0 0 0 0 0 - 0 7 : 0 0 < / l a s t m o d i f i e d >  
     < d a t a b a s e > K E K E R 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868</Words>
  <Characters>5279</Characters>
  <Application>Microsoft Office Word</Application>
  <DocSecurity>0</DocSecurity>
  <Lines>143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S. Merriweather</dc:creator>
  <cp:keywords/>
  <dc:description/>
  <cp:lastModifiedBy>Hannah K. Lincecum</cp:lastModifiedBy>
  <cp:revision>6</cp:revision>
  <dcterms:created xsi:type="dcterms:W3CDTF">2025-05-13T23:50:00Z</dcterms:created>
  <dcterms:modified xsi:type="dcterms:W3CDTF">2025-05-21T22:15:00Z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2972811.v1</vt:lpwstr>
  </property>
  <property fmtid="{D5CDD505-2E9C-101B-9397-08002B2CF9AE}" pid="3" name="CUS_DocIDChunk0">
    <vt:lpwstr>2972811.v1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